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B5C" w:rsidRPr="003B0D18" w:rsidRDefault="001A2B5C" w:rsidP="001A2B5C">
      <w:pPr>
        <w:rPr>
          <w:rFonts w:ascii="Times New Roman" w:hAnsi="Times New Roman" w:cs="Times New Roman"/>
          <w:b/>
          <w:sz w:val="24"/>
          <w:szCs w:val="24"/>
        </w:rPr>
      </w:pPr>
      <w:r w:rsidRPr="003B0D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История 5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1A2B5C" w:rsidRPr="00D5706A" w:rsidRDefault="001A2B5C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5 класса 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1A2B5C" w:rsidRPr="00D5706A" w:rsidRDefault="001A2B5C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1A2B5C" w:rsidRPr="00D5706A" w:rsidRDefault="001A2B5C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6B6605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</w:t>
            </w:r>
            <w:r w:rsidR="004145C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родителям. Возраст детей 11-12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A2B5C" w:rsidRPr="00D5706A" w:rsidRDefault="009E2047" w:rsidP="006F580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Всеобщая</w:t>
            </w:r>
            <w:r w:rsidR="00430F4F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история. История Древнего мира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5 класс: учеб. для общеобразоват. организаций /</w:t>
            </w:r>
            <w:r w:rsidR="00430F4F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А.А. Вигасин, Г.И. Годер, И.С. Свенцицкая; под ред. А.А. Искендерова. -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4-е изд. -  М.:</w:t>
            </w:r>
            <w:r w:rsidR="0059426D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1A2B5C" w:rsidRPr="00D5706A" w:rsidRDefault="006F580C" w:rsidP="00BA07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C077B2" w:rsidRPr="00D5706A" w:rsidRDefault="001A2B5C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обучающихся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1A2B5C" w:rsidRPr="00D5706A" w:rsidRDefault="001A2B5C" w:rsidP="00D22D2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этнонациональной, социальной, культурной самоидентификации в окружающем мире;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1A2B5C" w:rsidRPr="00D5706A" w:rsidRDefault="00C077B2" w:rsidP="00D22D2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у школьников умений применять исторические знания в учебной и внешкольной деятельности, в современном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поликультурном, полиэтничном и многоконфессиональном обществе.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</w:tcPr>
          <w:p w:rsidR="001A2B5C" w:rsidRPr="00D5706A" w:rsidRDefault="00C077B2" w:rsidP="00275F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Учебным планом на изучение учебного предмета «История» отводится в 5 классе по 2 часа в неделю при 34 учебных неделях</w:t>
            </w:r>
            <w:r w:rsidR="00275F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363C38" w:rsidRPr="00D5706A" w:rsidRDefault="00363C38" w:rsidP="00594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2B5C" w:rsidRPr="00D5706A" w:rsidRDefault="00275F84" w:rsidP="00BA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На основании учебного плана МБОУ УБСОШ им. Героя СССР С.Я. Орехова на 202</w:t>
            </w:r>
            <w:r w:rsidR="00BA29F1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>-202</w:t>
            </w:r>
            <w:r w:rsidR="00BA29F1">
              <w:rPr>
                <w:rFonts w:ascii="Times New Roman" w:hAnsi="Times New Roman"/>
                <w:sz w:val="24"/>
                <w:szCs w:val="28"/>
              </w:rPr>
              <w:t>5 учебный год (Приказ от 30</w:t>
            </w:r>
            <w:r>
              <w:rPr>
                <w:rFonts w:ascii="Times New Roman" w:hAnsi="Times New Roman"/>
                <w:sz w:val="24"/>
                <w:szCs w:val="28"/>
              </w:rPr>
              <w:t>.08.202</w:t>
            </w:r>
            <w:r w:rsidR="00BA29F1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>г № 13</w:t>
            </w:r>
            <w:r w:rsidR="00BA29F1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>) и календарного учебного графика (Приказ от 3</w:t>
            </w:r>
            <w:r w:rsidR="00BA29F1">
              <w:rPr>
                <w:rFonts w:ascii="Times New Roman" w:hAnsi="Times New Roman"/>
                <w:sz w:val="24"/>
                <w:szCs w:val="28"/>
              </w:rPr>
              <w:t>0</w:t>
            </w:r>
            <w:r>
              <w:rPr>
                <w:rFonts w:ascii="Times New Roman" w:hAnsi="Times New Roman"/>
                <w:sz w:val="24"/>
                <w:szCs w:val="28"/>
              </w:rPr>
              <w:t>.08.202</w:t>
            </w:r>
            <w:r w:rsidR="00BA29F1">
              <w:rPr>
                <w:rFonts w:ascii="Times New Roman" w:hAnsi="Times New Roman"/>
                <w:sz w:val="24"/>
                <w:szCs w:val="28"/>
              </w:rPr>
              <w:t>4г. № 134</w:t>
            </w:r>
            <w:r>
              <w:rPr>
                <w:rFonts w:ascii="Times New Roman" w:hAnsi="Times New Roman"/>
                <w:sz w:val="24"/>
                <w:szCs w:val="28"/>
              </w:rPr>
              <w:t>), с целью выполнения программного материала мной объединены уроки по теме «</w:t>
            </w:r>
            <w:r w:rsidR="00DF68E0">
              <w:rPr>
                <w:rFonts w:ascii="Times New Roman" w:hAnsi="Times New Roman"/>
                <w:sz w:val="24"/>
                <w:szCs w:val="28"/>
              </w:rPr>
              <w:t>Что изучает история</w:t>
            </w:r>
            <w:r>
              <w:rPr>
                <w:rFonts w:ascii="Times New Roman" w:hAnsi="Times New Roman"/>
                <w:sz w:val="24"/>
                <w:szCs w:val="28"/>
              </w:rPr>
              <w:t>» и «</w:t>
            </w:r>
            <w:r w:rsidR="00DF68E0">
              <w:rPr>
                <w:rFonts w:ascii="Times New Roman" w:hAnsi="Times New Roman"/>
                <w:sz w:val="24"/>
                <w:szCs w:val="28"/>
              </w:rPr>
              <w:t>Историческая хронология. Историческая карта</w:t>
            </w:r>
            <w:r w:rsidR="008B6D50">
              <w:rPr>
                <w:rFonts w:ascii="Times New Roman" w:hAnsi="Times New Roman"/>
                <w:sz w:val="24"/>
                <w:szCs w:val="28"/>
              </w:rPr>
              <w:t xml:space="preserve">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  <w:r w:rsidR="001A2B5C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A2B5C" w:rsidRPr="00D5706A" w:rsidRDefault="001A2B5C" w:rsidP="005942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4CE1" w:rsidRPr="00D5706A" w:rsidRDefault="00374CE1">
      <w:pPr>
        <w:rPr>
          <w:rFonts w:ascii="Times New Roman" w:hAnsi="Times New Roman" w:cs="Times New Roman"/>
          <w:sz w:val="24"/>
          <w:szCs w:val="24"/>
        </w:rPr>
      </w:pPr>
    </w:p>
    <w:p w:rsidR="00507E83" w:rsidRPr="00D5706A" w:rsidRDefault="00AB0E4D" w:rsidP="00AB0E4D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:rsidR="00507E83" w:rsidRPr="00D5706A" w:rsidRDefault="00507E83" w:rsidP="00AB0E4D">
      <w:pPr>
        <w:rPr>
          <w:rFonts w:ascii="Times New Roman" w:hAnsi="Times New Roman" w:cs="Times New Roman"/>
          <w:b/>
          <w:sz w:val="24"/>
          <w:szCs w:val="24"/>
        </w:rPr>
      </w:pPr>
    </w:p>
    <w:p w:rsidR="00507E83" w:rsidRPr="00D5706A" w:rsidRDefault="00507E83" w:rsidP="00AB0E4D">
      <w:pPr>
        <w:rPr>
          <w:rFonts w:ascii="Times New Roman" w:hAnsi="Times New Roman" w:cs="Times New Roman"/>
          <w:b/>
          <w:sz w:val="24"/>
          <w:szCs w:val="24"/>
        </w:rPr>
      </w:pPr>
    </w:p>
    <w:p w:rsidR="00AB0E4D" w:rsidRPr="00D5706A" w:rsidRDefault="00AB0E4D" w:rsidP="00507E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>История 6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</w:tcPr>
          <w:p w:rsidR="00AB0E4D" w:rsidRPr="00D5706A" w:rsidRDefault="00AB0E4D" w:rsidP="00AB0E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6 класса 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</w:tcPr>
          <w:p w:rsidR="00AB0E4D" w:rsidRPr="00D5706A" w:rsidRDefault="00AB0E4D" w:rsidP="004145C4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="004145C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4" w:type="dxa"/>
          </w:tcPr>
          <w:p w:rsidR="00AB0E4D" w:rsidRPr="00D5706A" w:rsidRDefault="00AB0E4D" w:rsidP="00414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9E2047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047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</w:t>
            </w:r>
            <w:r w:rsidR="004145C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лет.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4" w:type="dxa"/>
          </w:tcPr>
          <w:p w:rsidR="00430F4F" w:rsidRPr="00D5706A" w:rsidRDefault="00430F4F" w:rsidP="00BA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Всеобщая история. История Средних веков. 6 класс: учебник для общеобразовательных организаций/ Е.В. Агибалова, Г.М. Донской; под ред. А.А. Сванидзе. – 5-е изд. -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М.: Просвещение, 2016</w:t>
            </w:r>
          </w:p>
          <w:p w:rsidR="00AB0E4D" w:rsidRPr="00D5706A" w:rsidRDefault="00430F4F" w:rsidP="00BA078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России. 6 класс. </w:t>
            </w: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для общеобразовательных организаций. В 2 ч. / 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П.С. Стефанович, А.Я. Токарева; под ред. А.В. Торкунова. - М.: Просвещение, 2016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4" w:type="dxa"/>
          </w:tcPr>
          <w:p w:rsidR="00AB0E4D" w:rsidRPr="00D5706A" w:rsidRDefault="006F580C" w:rsidP="00C0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2022г.</w:t>
            </w:r>
          </w:p>
        </w:tc>
      </w:tr>
      <w:tr w:rsidR="00C077B2" w:rsidRPr="00D5706A" w:rsidTr="004145C4">
        <w:tc>
          <w:tcPr>
            <w:tcW w:w="2363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4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обучающихся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4145C4">
        <w:tc>
          <w:tcPr>
            <w:tcW w:w="2363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4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этнонациональной, социальной, культурной самоидентификации в окружающем мире;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4" w:type="dxa"/>
          </w:tcPr>
          <w:p w:rsidR="00AB0E4D" w:rsidRPr="00D5706A" w:rsidRDefault="00D22D2F" w:rsidP="00C077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</w:tcPr>
          <w:p w:rsidR="00AB0E4D" w:rsidRPr="00D5706A" w:rsidRDefault="00BA29F1" w:rsidP="00BA2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Изменений нет.</w:t>
            </w:r>
          </w:p>
        </w:tc>
      </w:tr>
    </w:tbl>
    <w:p w:rsidR="00430F4F" w:rsidRPr="00D5706A" w:rsidRDefault="004145C4" w:rsidP="004145C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p w:rsidR="00430F4F" w:rsidRPr="00D5706A" w:rsidRDefault="00430F4F" w:rsidP="004145C4">
      <w:pPr>
        <w:rPr>
          <w:rFonts w:ascii="Times New Roman" w:hAnsi="Times New Roman" w:cs="Times New Roman"/>
          <w:b/>
          <w:sz w:val="24"/>
          <w:szCs w:val="24"/>
        </w:rPr>
      </w:pPr>
    </w:p>
    <w:p w:rsidR="006C0DDC" w:rsidRPr="00D5706A" w:rsidRDefault="006C0DDC" w:rsidP="004145C4">
      <w:pPr>
        <w:rPr>
          <w:rFonts w:ascii="Times New Roman" w:hAnsi="Times New Roman" w:cs="Times New Roman"/>
          <w:b/>
          <w:sz w:val="24"/>
          <w:szCs w:val="24"/>
        </w:rPr>
      </w:pPr>
    </w:p>
    <w:p w:rsidR="004145C4" w:rsidRPr="00D5706A" w:rsidRDefault="00430F4F" w:rsidP="004145C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4145C4" w:rsidRPr="00D5706A">
        <w:rPr>
          <w:rFonts w:ascii="Times New Roman" w:hAnsi="Times New Roman" w:cs="Times New Roman"/>
          <w:b/>
          <w:sz w:val="24"/>
          <w:szCs w:val="24"/>
        </w:rPr>
        <w:t xml:space="preserve">    История 7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4145C4" w:rsidRPr="00D5706A" w:rsidTr="00C077B2">
        <w:tc>
          <w:tcPr>
            <w:tcW w:w="2369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78" w:type="dxa"/>
          </w:tcPr>
          <w:p w:rsidR="004145C4" w:rsidRPr="00D5706A" w:rsidRDefault="004145C4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7 класса </w:t>
            </w:r>
          </w:p>
        </w:tc>
      </w:tr>
      <w:tr w:rsidR="004145C4" w:rsidRPr="00D5706A" w:rsidTr="00BA0788">
        <w:tc>
          <w:tcPr>
            <w:tcW w:w="2411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4145C4" w:rsidRPr="00D5706A" w:rsidRDefault="004145C4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4145C4" w:rsidRPr="00D5706A" w:rsidTr="00BA0788">
        <w:tc>
          <w:tcPr>
            <w:tcW w:w="2411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4145C4" w:rsidRPr="00D5706A" w:rsidRDefault="004145C4" w:rsidP="00414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13-14 лет.</w:t>
            </w:r>
          </w:p>
        </w:tc>
      </w:tr>
      <w:tr w:rsidR="004145C4" w:rsidRPr="00D5706A" w:rsidTr="00BA0788">
        <w:tc>
          <w:tcPr>
            <w:tcW w:w="2411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430F4F" w:rsidRPr="00D5706A" w:rsidRDefault="00430F4F" w:rsidP="0043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России. 7 класс. Учеб. для общеобразоват. организаций. В 2 </w:t>
            </w: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ч.. / 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И.В. Курукин, А.Я. Токарева; под ред. А.В. Торкунова. - М.: Просвещение, 2016</w:t>
            </w:r>
          </w:p>
          <w:p w:rsidR="004145C4" w:rsidRPr="00D5706A" w:rsidRDefault="00B012E7" w:rsidP="00430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история. История Нового времени, 1500-1800. 7 класс: учеб. для общеобразоват. учреждений/ А.Я. Юдовская, П.А. Баранов, Л.М. Ванюшкина. – 1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5-е изд. - М.: Просвещение, 2018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77B2" w:rsidRPr="00D5706A" w:rsidTr="00BA0788">
        <w:tc>
          <w:tcPr>
            <w:tcW w:w="2411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Основа программы</w:t>
            </w:r>
          </w:p>
        </w:tc>
        <w:tc>
          <w:tcPr>
            <w:tcW w:w="7796" w:type="dxa"/>
          </w:tcPr>
          <w:p w:rsidR="00C077B2" w:rsidRPr="00D5706A" w:rsidRDefault="006F580C" w:rsidP="00C0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77B2" w:rsidRPr="00D5706A" w:rsidTr="00C077B2">
        <w:tc>
          <w:tcPr>
            <w:tcW w:w="236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78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обучающихся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C077B2">
        <w:tc>
          <w:tcPr>
            <w:tcW w:w="236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78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этнонациональной, социальной, культурной самоидентификации в окружающем мире;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      </w:r>
          </w:p>
        </w:tc>
      </w:tr>
      <w:tr w:rsidR="004145C4" w:rsidRPr="00D5706A" w:rsidTr="00C077B2">
        <w:tc>
          <w:tcPr>
            <w:tcW w:w="2369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78" w:type="dxa"/>
          </w:tcPr>
          <w:p w:rsidR="004145C4" w:rsidRPr="00D5706A" w:rsidRDefault="00D22D2F" w:rsidP="00D023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7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4145C4" w:rsidRPr="00D5706A" w:rsidTr="00C077B2">
        <w:tc>
          <w:tcPr>
            <w:tcW w:w="2369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78" w:type="dxa"/>
          </w:tcPr>
          <w:p w:rsidR="004145C4" w:rsidRPr="00D5706A" w:rsidRDefault="004145C4" w:rsidP="00BA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B288F" w:rsidRPr="00D5706A" w:rsidRDefault="00BA29F1" w:rsidP="00BA2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Изменений нет</w:t>
            </w:r>
          </w:p>
        </w:tc>
      </w:tr>
    </w:tbl>
    <w:p w:rsidR="00AB0E4D" w:rsidRPr="00D5706A" w:rsidRDefault="00AB0E4D">
      <w:pPr>
        <w:rPr>
          <w:rFonts w:ascii="Times New Roman" w:hAnsi="Times New Roman" w:cs="Times New Roman"/>
          <w:sz w:val="24"/>
          <w:szCs w:val="24"/>
        </w:rPr>
      </w:pPr>
    </w:p>
    <w:p w:rsidR="009A5ADA" w:rsidRPr="00D5706A" w:rsidRDefault="009A5ADA" w:rsidP="009A5ADA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История 8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9A5ADA" w:rsidRPr="00D5706A" w:rsidTr="00C077B2">
        <w:tc>
          <w:tcPr>
            <w:tcW w:w="2359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программы</w:t>
            </w:r>
          </w:p>
        </w:tc>
        <w:tc>
          <w:tcPr>
            <w:tcW w:w="7388" w:type="dxa"/>
          </w:tcPr>
          <w:p w:rsidR="009A5ADA" w:rsidRPr="00D5706A" w:rsidRDefault="009A5ADA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</w:t>
            </w:r>
            <w:r w:rsidR="008F6438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9A5ADA" w:rsidRPr="00D5706A" w:rsidTr="00BA0788">
        <w:tc>
          <w:tcPr>
            <w:tcW w:w="2411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9A5ADA" w:rsidRPr="00D5706A" w:rsidRDefault="009A5ADA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9A5ADA" w:rsidRPr="00D5706A" w:rsidTr="00BA0788">
        <w:tc>
          <w:tcPr>
            <w:tcW w:w="2411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9A5ADA" w:rsidRPr="00D5706A" w:rsidRDefault="009A5ADA" w:rsidP="009A5A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14-15 лет.</w:t>
            </w:r>
          </w:p>
        </w:tc>
      </w:tr>
      <w:tr w:rsidR="009A5ADA" w:rsidRPr="00D5706A" w:rsidTr="00BA0788">
        <w:tc>
          <w:tcPr>
            <w:tcW w:w="2411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6522F0" w:rsidRPr="00D5706A" w:rsidRDefault="006522F0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времени, 1500-1800. 7 класс: учеб. для общеобразоват. учреждений/ А.Я. Юдовская, П.А. Баранов, Л.М. Ванюшкина. – 15-е изд. - М.: Просвещение, 201</w:t>
            </w:r>
            <w:r w:rsidR="00C06BF1" w:rsidRPr="00D570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7B17" w:rsidRPr="00D5706A" w:rsidRDefault="00707B17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России. 8 класс. Учеб. для общеобразоват. организаций. В 2 ч.. / 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И.В. Курукин, А.Я. Токарева; под ред. А.В. Торкунова. - М.: Просвещение, 201</w:t>
            </w:r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A5ADA" w:rsidRPr="00D5706A" w:rsidRDefault="009A5ADA" w:rsidP="006522F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077B2" w:rsidRPr="00D5706A" w:rsidTr="00BA0788">
        <w:tc>
          <w:tcPr>
            <w:tcW w:w="2411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C077B2" w:rsidRPr="00D5706A" w:rsidRDefault="006F580C" w:rsidP="00C0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77B2" w:rsidRPr="00D5706A" w:rsidTr="00C077B2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обучающихся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C077B2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Задачами изучения учебного предмета «История» являются: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у молодого поколения ориентиров для гражданской, этнонациональной, социальной, культурной самоидентификации в окружающем мире;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      </w:r>
          </w:p>
        </w:tc>
      </w:tr>
      <w:tr w:rsidR="009A5ADA" w:rsidRPr="00D5706A" w:rsidTr="00C077B2">
        <w:tc>
          <w:tcPr>
            <w:tcW w:w="2359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9A5ADA" w:rsidRPr="00D5706A" w:rsidRDefault="00D22D2F" w:rsidP="00D023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8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9A5ADA" w:rsidRPr="00D5706A" w:rsidTr="00C077B2">
        <w:tc>
          <w:tcPr>
            <w:tcW w:w="2359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730673" w:rsidRPr="00D5706A" w:rsidRDefault="00BA29F1" w:rsidP="00BA2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На основании учебного плана МБОУ УБСОШ им. Героя СССР С.Я. Орехова на 2024-2025 учебный год (Приказ от 30.08.2024г № 134) и календарного учебного графика (Приказ от 30.08.2024г. № 134), с целью выполнения программного материала мной объединены уроки по теме «Истоки европейского Просвещения» и «Развитие науки в 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в.» и «Образование и культура</w:t>
            </w:r>
            <w:r w:rsidRPr="00BA29F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в.», «Российская наука в</w:t>
            </w:r>
            <w:r w:rsidRPr="00BA29F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в.» и «Образование в России в 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в.».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</w:t>
            </w:r>
            <w:r w:rsidR="009A5ADA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A5ADA" w:rsidRPr="00D5706A" w:rsidRDefault="009A5ADA" w:rsidP="00085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5ADA" w:rsidRPr="00D5706A" w:rsidRDefault="009A5ADA">
      <w:pPr>
        <w:rPr>
          <w:rFonts w:ascii="Times New Roman" w:hAnsi="Times New Roman" w:cs="Times New Roman"/>
          <w:sz w:val="24"/>
          <w:szCs w:val="24"/>
        </w:rPr>
      </w:pPr>
    </w:p>
    <w:p w:rsidR="008F6438" w:rsidRPr="00D5706A" w:rsidRDefault="008F6438" w:rsidP="008F6438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История 9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8F6438" w:rsidRPr="00D5706A" w:rsidRDefault="008F6438" w:rsidP="008F64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9 класса 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8F6438" w:rsidRPr="00D5706A" w:rsidRDefault="008F6438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8F6438" w:rsidRPr="00D5706A" w:rsidRDefault="008F6438" w:rsidP="008F64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15-16 лет.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DF7200" w:rsidRPr="00D5706A" w:rsidRDefault="006522F0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времени, 1800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900. 8 класс: учеб. для общеобразоват. учреждений /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А.Я. Юдовская,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П.А. Баранов, Л.М. Ванюшкина. – 16-е изд. - 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Просвещение, 20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6BF1" w:rsidRPr="00D570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07B17" w:rsidRDefault="00707B17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России. 9 класс. Учеб. для общеобразоват. организаций. В 2 ч.. / 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А.А. Левандовский, А.Я. Токарева; под ред. А.В. Торкунова. - М.: Просвещение, 201</w:t>
            </w:r>
            <w:r w:rsidR="001E70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E70C2" w:rsidRPr="00D5706A" w:rsidRDefault="001E70C2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История. История России. Введение в Новейшую историю России. 9 класс: учебное пособие / В.А. Никонов. – М.: Просвещение, 2023</w:t>
            </w:r>
          </w:p>
          <w:p w:rsidR="008F6438" w:rsidRPr="00D5706A" w:rsidRDefault="008F6438" w:rsidP="00430F4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077B2" w:rsidRPr="00D5706A" w:rsidTr="00846004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C077B2" w:rsidRPr="00D5706A" w:rsidRDefault="008C2F28" w:rsidP="006F5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образовательных организаций)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77B2" w:rsidRPr="00D5706A" w:rsidTr="00846004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практике. Данная цель предполагает  формирование у обучающихся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846004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8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этнонациональной, социальной, культурной самоидентификации в окружающем мире;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—овладение знаниями об основных этапах развития человеческого общества, при особом внимании к месту и роли России во всемирно-историческом процессе;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8" w:type="dxa"/>
          </w:tcPr>
          <w:p w:rsidR="008F6438" w:rsidRPr="00D5706A" w:rsidRDefault="00D22D2F" w:rsidP="00C077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9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34D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34D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из р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асчета 2  учебных часа в неделю и</w:t>
            </w:r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учебного модуля «Введение в Новейшую историю России» в объёме 14 часов.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496CC4" w:rsidRPr="00D5706A" w:rsidRDefault="00275F84" w:rsidP="00EE01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 основании учебного плана МБОУ УБСОШ им. Героя СССР С.Я. Орехова на 202</w:t>
            </w:r>
            <w:r w:rsidR="00EE018C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>-202</w:t>
            </w:r>
            <w:r w:rsidR="00EE018C">
              <w:rPr>
                <w:rFonts w:ascii="Times New Roman" w:hAnsi="Times New Roman"/>
                <w:sz w:val="24"/>
                <w:szCs w:val="28"/>
              </w:rPr>
              <w:t>5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учебный год (Приказ от </w:t>
            </w:r>
            <w:r w:rsidR="00EE018C">
              <w:rPr>
                <w:rFonts w:ascii="Times New Roman" w:hAnsi="Times New Roman"/>
                <w:sz w:val="24"/>
                <w:szCs w:val="28"/>
              </w:rPr>
              <w:t>30</w:t>
            </w:r>
            <w:r>
              <w:rPr>
                <w:rFonts w:ascii="Times New Roman" w:hAnsi="Times New Roman"/>
                <w:sz w:val="24"/>
                <w:szCs w:val="28"/>
              </w:rPr>
              <w:t>.08.202</w:t>
            </w:r>
            <w:r w:rsidR="00EE018C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>г № 13</w:t>
            </w:r>
            <w:r w:rsidR="00EE018C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>) и календарного учебного графика (Приказ от 3</w:t>
            </w:r>
            <w:r w:rsidR="00EE018C">
              <w:rPr>
                <w:rFonts w:ascii="Times New Roman" w:hAnsi="Times New Roman"/>
                <w:sz w:val="24"/>
                <w:szCs w:val="28"/>
              </w:rPr>
              <w:t>0</w:t>
            </w:r>
            <w:r>
              <w:rPr>
                <w:rFonts w:ascii="Times New Roman" w:hAnsi="Times New Roman"/>
                <w:sz w:val="24"/>
                <w:szCs w:val="28"/>
              </w:rPr>
              <w:t>.08.202</w:t>
            </w:r>
            <w:r w:rsidR="00EE018C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>г. № 1</w:t>
            </w:r>
            <w:r w:rsidR="00EE018C">
              <w:rPr>
                <w:rFonts w:ascii="Times New Roman" w:hAnsi="Times New Roman"/>
                <w:sz w:val="24"/>
                <w:szCs w:val="28"/>
              </w:rPr>
              <w:t>34</w:t>
            </w:r>
            <w:r>
              <w:rPr>
                <w:rFonts w:ascii="Times New Roman" w:hAnsi="Times New Roman"/>
                <w:sz w:val="24"/>
                <w:szCs w:val="28"/>
              </w:rPr>
              <w:t>), с целью выполнения программного материала мной объединены уроки по теме</w:t>
            </w:r>
            <w:r w:rsidR="00DF68E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 xml:space="preserve">«Провозглашение империи Наполеона </w:t>
            </w:r>
            <w:r w:rsidR="008C2F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C2F28" w:rsidRPr="008C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18C">
              <w:rPr>
                <w:rFonts w:ascii="Times New Roman" w:hAnsi="Times New Roman" w:cs="Times New Roman"/>
                <w:sz w:val="24"/>
                <w:szCs w:val="24"/>
              </w:rPr>
              <w:t xml:space="preserve">во Франции» и «Наполеоновские войны и крушение Французской империи», «Великобритания в Викторианскую эпоху» и «Франция в середине </w:t>
            </w:r>
            <w:r w:rsidR="00EE0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EE018C" w:rsidRPr="00EE0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1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E018C" w:rsidRPr="00EE0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18C"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 w:rsidR="00EE0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E018C">
              <w:rPr>
                <w:rFonts w:ascii="Times New Roman" w:hAnsi="Times New Roman" w:cs="Times New Roman"/>
                <w:sz w:val="24"/>
                <w:szCs w:val="24"/>
              </w:rPr>
              <w:t xml:space="preserve">в.» и «Италия в середине </w:t>
            </w:r>
            <w:r w:rsidR="00EE0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EE018C" w:rsidRPr="00EE0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1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E018C" w:rsidRPr="00EE0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18C">
              <w:rPr>
                <w:rFonts w:ascii="Times New Roman" w:hAnsi="Times New Roman" w:cs="Times New Roman"/>
                <w:sz w:val="24"/>
                <w:szCs w:val="24"/>
              </w:rPr>
              <w:t xml:space="preserve">начале </w:t>
            </w:r>
            <w:r w:rsidR="00EE0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EE018C">
              <w:rPr>
                <w:rFonts w:ascii="Times New Roman" w:hAnsi="Times New Roman" w:cs="Times New Roman"/>
                <w:sz w:val="24"/>
                <w:szCs w:val="24"/>
              </w:rPr>
              <w:t>в.»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8E0"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E56F35" w:rsidRPr="00D5706A" w:rsidRDefault="00E56F35">
      <w:pPr>
        <w:rPr>
          <w:rFonts w:ascii="Times New Roman" w:hAnsi="Times New Roman" w:cs="Times New Roman"/>
          <w:sz w:val="24"/>
          <w:szCs w:val="24"/>
        </w:rPr>
      </w:pPr>
    </w:p>
    <w:p w:rsidR="00E56F35" w:rsidRPr="00D5706A" w:rsidRDefault="00E56F35">
      <w:pPr>
        <w:rPr>
          <w:rFonts w:ascii="Times New Roman" w:hAnsi="Times New Roman" w:cs="Times New Roman"/>
          <w:sz w:val="24"/>
          <w:szCs w:val="24"/>
        </w:rPr>
      </w:pPr>
    </w:p>
    <w:p w:rsidR="00846004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История 10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388" w:type="dxa"/>
          </w:tcPr>
          <w:p w:rsidR="00846004" w:rsidRPr="00D5706A" w:rsidRDefault="00846004" w:rsidP="00846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по истории для 10 класса 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846004" w:rsidRPr="00D5706A" w:rsidRDefault="00846004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846004" w:rsidRPr="00D5706A" w:rsidRDefault="00846004" w:rsidP="00846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16-17 лет.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2C642A" w:rsidRPr="00D5706A" w:rsidRDefault="002C642A" w:rsidP="00A7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Всеобщая история. 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>1914 – 1945 годы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.10 класс: учеб. для общеобразоват. организаций: базовый уров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>В.Р. Мединский, А.О. Чубарьян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– М.: Просвещение, 20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004" w:rsidRPr="00D5706A" w:rsidRDefault="00A9743F" w:rsidP="001E70C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История. </w:t>
            </w:r>
            <w:r w:rsidR="001E7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России 1914 – 1945 годы. </w:t>
            </w:r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класс. Учеб. для общеобразоват. организаций. / </w:t>
            </w:r>
            <w:r w:rsidR="001E7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В.Р. Мединский, </w:t>
            </w:r>
            <w:r w:rsidR="002C642A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А.В. Торкунов - М.: Просвещение, 20</w:t>
            </w:r>
            <w:r w:rsidR="001E70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846004" w:rsidRPr="00D5706A" w:rsidRDefault="00C077B2" w:rsidP="008C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(для 10-11 классов образовательных организаций)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846004" w:rsidRPr="00D5706A" w:rsidRDefault="00D5706A" w:rsidP="00D5706A">
            <w:pPr>
              <w:pStyle w:val="a7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>Целью школьного исторического образования является формирование и развитие личности школьника, способного к самоидентификации и определению своих ценностных ориентиров на основе осмысления и освоения исторического опыта своей страны и человечества в целом, активно и творчески применяющего исторические знания и предметные умения в учебной и социальной практике. Данная цель предполагает формирование у обучающихся целостной картины российской и мировой истории, понимание места и  роли современной России в  мире, важности вклада каждого ее народа, его культуры в общую историю страны 5 и мировую историю, формирование личностной позиции по отношению к прошлому и настоящему Отечества.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>Задачами изучения учебного предмета «История» являются: —углубление социализации обучающихся, формирование гражданск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ой ответственности и социальной культуры, адекватной условиям современного мира;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—освоение систематических знаний об истории России и  всеобщей истории XX  — начала XXI  в.;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—воспитание обучающихся в  духе патриотизма, уважения к своему Отечеству — многонациональному Российскому государству в соответствии с идеями взаимопонимания, согласия и мира между людьми и народами, в духе демократических ценностей современного общества;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—формирование исторического мышления, способности рассматривать события и  явления с  точки зрения их исторической обусловленности и  взаимосвязи, в  развитии, в  системе координат «прошлое — настоящее  — будущее»;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—работа с  комплексами источников исторической и  социальной информации, развитие учебно-проектной деятельности; в углубленных курсах — приобретение первичного опыта исследовательской деятельности;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—расширение аксиологических знаний и  опыта оценочной деятельности (сопоставление различных версий и  оценок </w:t>
            </w:r>
            <w:r w:rsidRPr="00D5706A">
              <w:rPr>
                <w:sz w:val="24"/>
                <w:szCs w:val="24"/>
              </w:rPr>
              <w:lastRenderedPageBreak/>
              <w:t>исторических событий и  личностей, определение и  выражение собственного отношения, обоснование позиции при изучении дискуссионных проблем прошлого и  современности);</w:t>
            </w:r>
          </w:p>
          <w:p w:rsidR="00846004" w:rsidRP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 —развитие практики применения знаний и умений в социальной среде, общественной деятельности, межкультурном общении.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846004" w:rsidRPr="00D5706A" w:rsidRDefault="00D22D2F" w:rsidP="00EB08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(базовый уровень)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 классе отводится</w:t>
            </w:r>
            <w:r w:rsidR="00D5706A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</w:t>
            </w:r>
            <w:r w:rsidR="00D5706A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часа в неделю.</w:t>
            </w:r>
          </w:p>
        </w:tc>
      </w:tr>
      <w:tr w:rsidR="00EE018C" w:rsidRPr="00D5706A" w:rsidTr="00BA0788">
        <w:tc>
          <w:tcPr>
            <w:tcW w:w="2359" w:type="dxa"/>
            <w:vAlign w:val="center"/>
          </w:tcPr>
          <w:p w:rsidR="00EE018C" w:rsidRPr="00D5706A" w:rsidRDefault="00EE018C" w:rsidP="00EE01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EE018C" w:rsidRPr="00D5706A" w:rsidRDefault="00EE018C" w:rsidP="008A3E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 основании учебного плана МБОУ УБСОШ им. Героя СССР С.Я. Орехова на 2024-2025 учебный год (Приказ от 30.08.2024г № 134) и календарного учебного графика (Приказ от 30.08.2024г. № 134), с целью выполнения программного материала мной объединены уроки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«Введение во Всеобщую историю начала ХХ в.» и «Мир накануне Первой мировой войны», «Распад империй и образование новых национальных государств в Европе» и «Версальско-Вашингтонская система международных отношений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» 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BA0788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846004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ED7579" w:rsidRPr="00D5706A" w:rsidRDefault="00ED7579" w:rsidP="00ED7579">
      <w:pPr>
        <w:rPr>
          <w:rFonts w:ascii="Times New Roman" w:hAnsi="Times New Roman" w:cs="Times New Roman"/>
          <w:b/>
          <w:sz w:val="24"/>
          <w:szCs w:val="24"/>
        </w:rPr>
      </w:pPr>
    </w:p>
    <w:p w:rsidR="00ED7579" w:rsidRPr="00D5706A" w:rsidRDefault="00ED7579" w:rsidP="00ED7579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История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Донского края 5-6</w:t>
      </w:r>
      <w:r w:rsidRPr="00D5706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4"/>
        <w:gridCol w:w="7383"/>
      </w:tblGrid>
      <w:tr w:rsidR="00ED7579" w:rsidRPr="00D5706A" w:rsidTr="008A75DF">
        <w:tc>
          <w:tcPr>
            <w:tcW w:w="2369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78" w:type="dxa"/>
          </w:tcPr>
          <w:p w:rsidR="00ED7579" w:rsidRPr="00D5706A" w:rsidRDefault="00ED7579" w:rsidP="00ED7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внеурочной деятельности по ис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Донского края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ED7579" w:rsidRPr="00D5706A" w:rsidTr="008A75DF">
        <w:tc>
          <w:tcPr>
            <w:tcW w:w="2411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ED7579" w:rsidRPr="00D5706A" w:rsidRDefault="00ED7579" w:rsidP="008A75DF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ED7579" w:rsidRPr="00D5706A" w:rsidTr="008A75DF">
        <w:tc>
          <w:tcPr>
            <w:tcW w:w="2411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ED7579" w:rsidRPr="00D5706A" w:rsidRDefault="00ED7579" w:rsidP="00ED75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Орехова, обучающимся и их родителям. Возраст детей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ED7579" w:rsidRPr="00D5706A" w:rsidTr="008A75DF">
        <w:tc>
          <w:tcPr>
            <w:tcW w:w="2411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ED7579" w:rsidRDefault="00ED7579" w:rsidP="008A75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Донского края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в.: Учебник для 5-6 кл. общеобразоват. учреждений /Веряскина О.Г., под редакцией Жданова Ю.А. Ростов-на-Дону: Донской издательский дом, 2004</w:t>
            </w:r>
          </w:p>
          <w:p w:rsidR="00ED7579" w:rsidRDefault="00ED7579" w:rsidP="008A75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Донского края: Учебно-методическое пособие / под редакцией доцента В.И. Филоненко.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Ростов-на-Дону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1992</w:t>
            </w:r>
          </w:p>
          <w:p w:rsidR="00ED7579" w:rsidRPr="00ED7579" w:rsidRDefault="00ED7579" w:rsidP="008A75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Донского края в схемах, таблицах, опорных конпектах: учебно-методическое пособие / С.И. Мумикова, Л.В. Пила</w:t>
            </w:r>
            <w:r w:rsidR="00B34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под редакцией О.Г. Веряскиной. </w:t>
            </w:r>
            <w:r w:rsidR="00B34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Ростов-на-Дону</w:t>
            </w:r>
            <w:r w:rsidR="00B34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 изд-во РО ИПК и ПРО, 2009</w:t>
            </w:r>
          </w:p>
        </w:tc>
      </w:tr>
      <w:tr w:rsidR="00ED7579" w:rsidRPr="00D5706A" w:rsidTr="008A75DF">
        <w:tc>
          <w:tcPr>
            <w:tcW w:w="2411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B340BC" w:rsidRPr="00B340BC" w:rsidRDefault="00B340BC" w:rsidP="00B340BC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B340BC">
              <w:rPr>
                <w:rFonts w:ascii="Times New Roman" w:hAnsi="Times New Roman" w:cs="Times New Roman"/>
                <w:sz w:val="24"/>
              </w:rPr>
              <w:t xml:space="preserve">- Авторская программа Осадченко Н.Г. «История Донского края с древнейших времен до начала XX века». – Ростов-на-Дону, Донской </w:t>
            </w:r>
            <w:r w:rsidRPr="00B340BC">
              <w:rPr>
                <w:rFonts w:ascii="Times New Roman" w:hAnsi="Times New Roman" w:cs="Times New Roman"/>
                <w:sz w:val="24"/>
              </w:rPr>
              <w:lastRenderedPageBreak/>
              <w:t>издательский дом. – 2023;</w:t>
            </w:r>
          </w:p>
          <w:p w:rsidR="00ED7579" w:rsidRPr="00D5706A" w:rsidRDefault="00ED7579" w:rsidP="008A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7579" w:rsidRPr="00D5706A" w:rsidTr="008A75DF">
        <w:tc>
          <w:tcPr>
            <w:tcW w:w="2369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Цель программы</w:t>
            </w:r>
          </w:p>
        </w:tc>
        <w:tc>
          <w:tcPr>
            <w:tcW w:w="7378" w:type="dxa"/>
          </w:tcPr>
          <w:p w:rsidR="00B340BC" w:rsidRPr="00B340BC" w:rsidRDefault="00ED7579" w:rsidP="00B340BC">
            <w:pPr>
              <w:spacing w:line="240" w:lineRule="auto"/>
              <w:ind w:lef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0BC"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осознание школьниками своей социальной идентичности в широком спектре – как граждан России, жителей Донского края, родного города, села, станицы, представителей своей этнонациональной и религиозной общности, хранителей традиций рода и семьи;</w:t>
            </w:r>
          </w:p>
          <w:p w:rsidR="00B340BC" w:rsidRPr="00B340BC" w:rsidRDefault="00B340BC" w:rsidP="00B340BC">
            <w:pPr>
              <w:spacing w:line="240" w:lineRule="auto"/>
              <w:ind w:lef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общей картины исторического пути разных народов Ростовской области, преемственности исторических эпох и непрерывности исторических процессов в условиях многонационального и поликонфессионального своеобразия региона</w:t>
            </w:r>
            <w:r w:rsidRPr="00B340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B340BC" w:rsidRPr="00B340BC" w:rsidRDefault="00B340BC" w:rsidP="00B340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целостного представления о Ростовской области как самобытной части Российской Федерации.</w:t>
            </w:r>
          </w:p>
          <w:p w:rsidR="00ED7579" w:rsidRPr="00D5706A" w:rsidRDefault="00ED7579" w:rsidP="008A75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7579" w:rsidRPr="00D5706A" w:rsidTr="008A75DF">
        <w:tc>
          <w:tcPr>
            <w:tcW w:w="2369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78" w:type="dxa"/>
          </w:tcPr>
          <w:p w:rsidR="00B340BC" w:rsidRPr="00B340BC" w:rsidRDefault="00B340BC" w:rsidP="00B340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обучающимися знаниями о месте и роли Донского края в истории России и в мировом историческом процессе;</w:t>
            </w:r>
          </w:p>
          <w:p w:rsidR="00B340BC" w:rsidRPr="00B340BC" w:rsidRDefault="00B340BC" w:rsidP="00B340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обучающимися исторического, этнонационального и хозяйственного своеобразия и неповторимости региональной истории в общероссийском контексте;</w:t>
            </w:r>
          </w:p>
          <w:p w:rsidR="00B340BC" w:rsidRPr="00B340BC" w:rsidRDefault="00B340BC" w:rsidP="00B340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обучающимися культурного многообразия Донского региона, духовных традиций, социально-нравственного опыта предшествующих поколений;</w:t>
            </w:r>
          </w:p>
          <w:p w:rsidR="00B340BC" w:rsidRPr="00B340BC" w:rsidRDefault="00B340BC" w:rsidP="00B340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толерантного отношения к культурно-историческому наследию народов Донского края;</w:t>
            </w:r>
          </w:p>
          <w:p w:rsidR="00B340BC" w:rsidRPr="00B340BC" w:rsidRDefault="00B340BC" w:rsidP="00B340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привитие чувства гордости за малую родину;</w:t>
            </w:r>
          </w:p>
          <w:p w:rsidR="00B340BC" w:rsidRPr="00B340BC" w:rsidRDefault="00B340BC" w:rsidP="00B340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патриотизма и гражданственности;</w:t>
            </w:r>
          </w:p>
          <w:p w:rsidR="00B340BC" w:rsidRPr="00B340BC" w:rsidRDefault="00B340BC" w:rsidP="00B340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у школьников умений применять исторические знания региональной истории в ходе своей жизнедеятельности, в конструктивном решении региональных проблем на основе идеи межнационального согласия;</w:t>
            </w:r>
          </w:p>
          <w:p w:rsidR="00B340BC" w:rsidRPr="00B340BC" w:rsidRDefault="00B340BC" w:rsidP="00B340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творческих способностей обучающихся, на основе поисковой, исследовательской деятельности, изучения многообразных источников по истории Донского края;</w:t>
            </w:r>
          </w:p>
          <w:p w:rsidR="00B340BC" w:rsidRPr="00B340BC" w:rsidRDefault="00B340BC" w:rsidP="00B340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приобщение школьников к сохранению этнонациональных культур и духовных традиций региона в условиях многонационального государства.</w:t>
            </w:r>
          </w:p>
          <w:p w:rsidR="00ED7579" w:rsidRPr="00D5706A" w:rsidRDefault="00ED7579" w:rsidP="008A75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7579" w:rsidRPr="00D5706A" w:rsidTr="008A75DF">
        <w:tc>
          <w:tcPr>
            <w:tcW w:w="2369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78" w:type="dxa"/>
          </w:tcPr>
          <w:p w:rsidR="00ED7579" w:rsidRPr="00D5706A" w:rsidRDefault="00ED7579" w:rsidP="00B34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</w:t>
            </w:r>
            <w:r w:rsidR="00B3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планом</w:t>
            </w:r>
            <w:r w:rsidR="00B3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внеурочной деятельности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</w:t>
            </w:r>
            <w:r w:rsidR="00B340BC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</w:t>
            </w:r>
            <w:r w:rsidR="00B340BC">
              <w:rPr>
                <w:rFonts w:ascii="Times New Roman" w:hAnsi="Times New Roman" w:cs="Times New Roman"/>
                <w:sz w:val="24"/>
                <w:szCs w:val="24"/>
              </w:rPr>
              <w:t xml:space="preserve"> Донского края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B3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  </w:t>
            </w:r>
            <w:r w:rsidR="00B3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B34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из расчета 1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 в неделю.</w:t>
            </w:r>
          </w:p>
        </w:tc>
      </w:tr>
      <w:tr w:rsidR="00ED7579" w:rsidRPr="00D5706A" w:rsidTr="008A75DF">
        <w:tc>
          <w:tcPr>
            <w:tcW w:w="2369" w:type="dxa"/>
            <w:vAlign w:val="center"/>
          </w:tcPr>
          <w:p w:rsidR="00ED7579" w:rsidRPr="00D5706A" w:rsidRDefault="00ED7579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78" w:type="dxa"/>
          </w:tcPr>
          <w:p w:rsidR="00B340BC" w:rsidRPr="00B340BC" w:rsidRDefault="00B340BC" w:rsidP="00B340B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340BC">
              <w:rPr>
                <w:rFonts w:ascii="Times New Roman" w:hAnsi="Times New Roman"/>
                <w:sz w:val="24"/>
                <w:szCs w:val="28"/>
              </w:rPr>
              <w:t>На основании плана внеурочной деятельности МБОУ УБСОШ им. Героя СССР С.Я. Орехова на 2024-2025 учебный год (Приказ от 30.08.2024г № 134) и календарного учебного графика (Приказ от 30.08.2024г № 134), с целью выполнения программного материала мной уплотнено количество часов, предусмотренное программой по теме</w:t>
            </w:r>
            <w:r w:rsidRPr="00B340BC">
              <w:rPr>
                <w:rFonts w:ascii="Times New Roman" w:eastAsia="Times New Roman" w:hAnsi="Times New Roman"/>
                <w:kern w:val="1"/>
                <w:sz w:val="24"/>
                <w:szCs w:val="28"/>
                <w:lang w:eastAsia="ru-RU" w:bidi="hi-IN"/>
              </w:rPr>
              <w:t xml:space="preserve"> «Обобщение» с 3 часов до 2 часов</w:t>
            </w:r>
            <w:r w:rsidRPr="00B340BC">
              <w:rPr>
                <w:rFonts w:ascii="Times New Roman" w:hAnsi="Times New Roman"/>
                <w:sz w:val="24"/>
                <w:szCs w:val="28"/>
              </w:rPr>
              <w:t>. 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ED7579" w:rsidRPr="00D5706A" w:rsidRDefault="00ED7579" w:rsidP="008A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7579" w:rsidRPr="00D5706A" w:rsidRDefault="00ED7579" w:rsidP="00ED7579">
      <w:pPr>
        <w:rPr>
          <w:rFonts w:ascii="Times New Roman" w:hAnsi="Times New Roman" w:cs="Times New Roman"/>
          <w:sz w:val="24"/>
          <w:szCs w:val="24"/>
        </w:rPr>
      </w:pPr>
    </w:p>
    <w:p w:rsidR="00846004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</w:p>
    <w:p w:rsidR="00D5706A" w:rsidRDefault="00846004" w:rsidP="00EE018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:rsid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0BC" w:rsidRPr="00D5706A" w:rsidRDefault="00B340BC" w:rsidP="00B340BC">
      <w:pPr>
        <w:rPr>
          <w:rFonts w:ascii="Times New Roman" w:hAnsi="Times New Roman" w:cs="Times New Roman"/>
          <w:b/>
          <w:sz w:val="24"/>
          <w:szCs w:val="24"/>
        </w:rPr>
      </w:pPr>
    </w:p>
    <w:p w:rsidR="00B340BC" w:rsidRPr="00D5706A" w:rsidRDefault="00B340BC" w:rsidP="00B340BC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История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Донского края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5706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4"/>
        <w:gridCol w:w="7383"/>
      </w:tblGrid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78" w:type="dxa"/>
          </w:tcPr>
          <w:p w:rsidR="00B340BC" w:rsidRPr="00D5706A" w:rsidRDefault="00B340BC" w:rsidP="00B34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внеурочной деятельности по ис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Донского края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B340BC" w:rsidRPr="00D5706A" w:rsidRDefault="00B340BC" w:rsidP="008A75DF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B340BC" w:rsidRPr="00D5706A" w:rsidRDefault="00B340BC" w:rsidP="00B34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Орехова, обучающимся и их родителям. Возраст детей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B340BC" w:rsidRDefault="00B340BC" w:rsidP="008A75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Донского края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в.: Учебник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кл. общеобразоват. учреждений /Веряскина О.Г., под редакцией Жданова Ю.А. Ростов-на-Дону: Донской издательский дом, 2004</w:t>
            </w:r>
          </w:p>
          <w:p w:rsidR="00B340BC" w:rsidRDefault="00B340BC" w:rsidP="008A75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Донского края: Учебно-методическое пособие / под редакцией доцента В.И. Филоненко. Ростов-на-Дону, 1992</w:t>
            </w:r>
          </w:p>
          <w:p w:rsidR="00B340BC" w:rsidRPr="00ED7579" w:rsidRDefault="00B340BC" w:rsidP="008A75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Донского края в схемах, таблицах, опорных конпектах: учебно-методическое пособие / С.И. Мумикова, Л.В. Пила, под редакцией О.Г. Веряскиной. Ростов-на-Дону.: изд-во РО ИПК и ПРО, 2009</w:t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B340BC" w:rsidRPr="00B340BC" w:rsidRDefault="00B340BC" w:rsidP="008A75D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B340BC">
              <w:rPr>
                <w:rFonts w:ascii="Times New Roman" w:hAnsi="Times New Roman" w:cs="Times New Roman"/>
                <w:sz w:val="24"/>
              </w:rPr>
              <w:t>- Авторская программа Осадченко Н.Г. «История Донского края с древнейших времен до начала XX века». – Ростов-на-Дону, Донской издательский дом. – 2023;</w:t>
            </w:r>
          </w:p>
          <w:p w:rsidR="00B340BC" w:rsidRPr="00D5706A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78" w:type="dxa"/>
          </w:tcPr>
          <w:p w:rsidR="00B340BC" w:rsidRPr="00B340BC" w:rsidRDefault="00B340BC" w:rsidP="008A75DF">
            <w:pPr>
              <w:spacing w:line="240" w:lineRule="auto"/>
              <w:ind w:lef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осознание школьниками своей социальной идентичности в широком спектре – как граждан России, жителей Донского края, родного города, села, станицы, представителей своей этнонациональной и религиозной общности, хранителей традиций рода и семьи;</w:t>
            </w:r>
          </w:p>
          <w:p w:rsidR="00B340BC" w:rsidRPr="00B340BC" w:rsidRDefault="00B340BC" w:rsidP="008A75DF">
            <w:pPr>
              <w:spacing w:line="240" w:lineRule="auto"/>
              <w:ind w:lef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общей картины исторического пути разных народов Ростовской области, преемственности исторических эпох и непрерывности исторических процессов в условиях многонационального и поликонфессионального своеобразия региона</w:t>
            </w:r>
            <w:r w:rsidRPr="00B340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целостного представления о Ростовской области как самобытной части Российской Федерации.</w:t>
            </w:r>
          </w:p>
          <w:p w:rsidR="00B340BC" w:rsidRPr="00D5706A" w:rsidRDefault="00B340BC" w:rsidP="008A75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78" w:type="dxa"/>
          </w:tcPr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обучающимися знаниями о месте и роли Донского края в истории России и в мировом историческом процессе;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осознание обучающимися исторического, этнонационального и хозяйственного своеобразия и неповторимости региональной </w:t>
            </w: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истории в общероссийском контексте;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обучающимися культурного многообразия Донского региона, духовных традиций, социально-нравственного опыта предшествующих поколений;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толерантного отношения к культурно-историческому наследию народов Донского края;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привитие чувства гордости за малую родину;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патриотизма и гражданственности;</w:t>
            </w:r>
          </w:p>
          <w:p w:rsidR="00B340BC" w:rsidRPr="00B340BC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у школьников умений применять исторические знания региональной истории в ходе своей жизнедеятельности, в конструктивном решении региональных проблем на основе идеи межнационального согласия;</w:t>
            </w:r>
          </w:p>
          <w:p w:rsidR="00B340BC" w:rsidRPr="00B340BC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творческих способностей обучающихся, на основе поисковой, исследовательской деятельности, изучения многообразных источников по истории Донского края;</w:t>
            </w:r>
          </w:p>
          <w:p w:rsidR="00B340BC" w:rsidRPr="00B340BC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приобщение школьников к сохранению этнонациональных культур и духовных традиций региона в условиях многонационального государства.</w:t>
            </w:r>
          </w:p>
          <w:p w:rsidR="00B340BC" w:rsidRPr="00D5706A" w:rsidRDefault="00B340BC" w:rsidP="008A75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78" w:type="dxa"/>
          </w:tcPr>
          <w:p w:rsidR="00B340BC" w:rsidRPr="00D5706A" w:rsidRDefault="00B340BC" w:rsidP="00B34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внеурочной деятельности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Донского края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из расчета 1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 в неделю.</w:t>
            </w: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78" w:type="dxa"/>
          </w:tcPr>
          <w:p w:rsidR="00B340BC" w:rsidRPr="00B340BC" w:rsidRDefault="00B340BC" w:rsidP="008A75DF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340BC">
              <w:rPr>
                <w:rFonts w:ascii="Times New Roman" w:hAnsi="Times New Roman"/>
                <w:sz w:val="24"/>
                <w:szCs w:val="28"/>
              </w:rPr>
              <w:t>На основании плана внеурочной деятельности МБОУ УБСОШ им. Героя СССР С.Я. Орехова на 2024-2025 учебный год (Приказ от 30.08.2024г № 134) и календарного учебного графика (Приказ от 30.08.2024г № 134), с целью выполнения программного материала мной уплотнено количество часов, предусмотренное программой по теме</w:t>
            </w:r>
            <w:r w:rsidRPr="00B340BC">
              <w:rPr>
                <w:rFonts w:ascii="Times New Roman" w:eastAsia="Times New Roman" w:hAnsi="Times New Roman"/>
                <w:kern w:val="1"/>
                <w:sz w:val="24"/>
                <w:szCs w:val="28"/>
                <w:lang w:eastAsia="ru-RU" w:bidi="hi-IN"/>
              </w:rPr>
              <w:t xml:space="preserve"> «Обобщение» с 3 часов до 2 часов</w:t>
            </w:r>
            <w:r w:rsidRPr="00B340BC">
              <w:rPr>
                <w:rFonts w:ascii="Times New Roman" w:hAnsi="Times New Roman"/>
                <w:sz w:val="24"/>
                <w:szCs w:val="28"/>
              </w:rPr>
              <w:t>. 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B340BC" w:rsidRPr="00D5706A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0BC" w:rsidRPr="00D5706A" w:rsidRDefault="00B340BC" w:rsidP="00B340BC">
      <w:pPr>
        <w:rPr>
          <w:rFonts w:ascii="Times New Roman" w:hAnsi="Times New Roman" w:cs="Times New Roman"/>
          <w:b/>
          <w:sz w:val="24"/>
          <w:szCs w:val="24"/>
        </w:rPr>
      </w:pPr>
    </w:p>
    <w:p w:rsidR="00B340BC" w:rsidRPr="00D5706A" w:rsidRDefault="00B340BC" w:rsidP="00B340BC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История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Донского края </w:t>
      </w:r>
      <w:r w:rsidR="008A3E68">
        <w:rPr>
          <w:rFonts w:ascii="Times New Roman" w:hAnsi="Times New Roman" w:cs="Times New Roman"/>
          <w:b/>
          <w:sz w:val="24"/>
          <w:szCs w:val="24"/>
        </w:rPr>
        <w:t>9</w:t>
      </w:r>
      <w:r w:rsidRPr="00D5706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4"/>
        <w:gridCol w:w="7383"/>
      </w:tblGrid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78" w:type="dxa"/>
          </w:tcPr>
          <w:p w:rsidR="00B340BC" w:rsidRPr="00D5706A" w:rsidRDefault="00B340BC" w:rsidP="008A3E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внеурочной деятельности по ис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Донского края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="008A3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B340BC" w:rsidRPr="00D5706A" w:rsidRDefault="00B340BC" w:rsidP="008A75DF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B340BC" w:rsidRPr="00D5706A" w:rsidRDefault="00B340BC" w:rsidP="00B340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Орехова, обучающимся и их родителям. Возраст детей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B340BC" w:rsidRDefault="00B340BC" w:rsidP="008A75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Донского края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в.: Учебник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кл. общеобразоват. учреждений 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Кислицын С.А.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Кислицына И.Г.,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 редакцией Жданова Ю.А. Ростов-на-Дону: Донской издательский дом, 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B340BC" w:rsidRDefault="00B340BC" w:rsidP="008A75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Донского края: Учебно-методическое пособие / под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редакцией доцента В.И. Филоненко. Ростов-на-Дону, 1992</w:t>
            </w:r>
          </w:p>
          <w:p w:rsidR="00B340BC" w:rsidRPr="00ED7579" w:rsidRDefault="00B340BC" w:rsidP="008A75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Донского края в схемах, таблицах, опорных конпектах: учебно-методическое пособие / С.И. Мумикова, Л.В. Пила, под редакцией О.Г. Веряскиной. Ростов-на-Дону.: изд-во РО ИПК и ПРО, 2009</w:t>
            </w:r>
          </w:p>
        </w:tc>
      </w:tr>
      <w:tr w:rsidR="00B340BC" w:rsidRPr="00D5706A" w:rsidTr="008A75DF">
        <w:tc>
          <w:tcPr>
            <w:tcW w:w="2411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Основа программы</w:t>
            </w:r>
          </w:p>
        </w:tc>
        <w:tc>
          <w:tcPr>
            <w:tcW w:w="7796" w:type="dxa"/>
          </w:tcPr>
          <w:p w:rsidR="00B340BC" w:rsidRPr="00B340BC" w:rsidRDefault="00B340BC" w:rsidP="008A75D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B340BC">
              <w:rPr>
                <w:rFonts w:ascii="Times New Roman" w:hAnsi="Times New Roman" w:cs="Times New Roman"/>
                <w:sz w:val="24"/>
              </w:rPr>
              <w:t>- Авторская программа Осадченко Н.Г. «История Донского края с древнейших времен до начала XX века». – Ростов-на-Дону, Донской издательский дом. – 2023;</w:t>
            </w:r>
          </w:p>
          <w:p w:rsidR="00B340BC" w:rsidRPr="00D5706A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78" w:type="dxa"/>
          </w:tcPr>
          <w:p w:rsidR="00B340BC" w:rsidRPr="00B340BC" w:rsidRDefault="00B340BC" w:rsidP="008A75DF">
            <w:pPr>
              <w:spacing w:line="240" w:lineRule="auto"/>
              <w:ind w:lef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осознание школьниками своей социальной идентичности в широком спектре – как граждан России, жителей Донского края, родного города, села, станицы, представителей своей этнонациональной и религиозной общности, хранителей традиций рода и семьи;</w:t>
            </w:r>
          </w:p>
          <w:p w:rsidR="00B340BC" w:rsidRPr="00B340BC" w:rsidRDefault="00B340BC" w:rsidP="008A75DF">
            <w:pPr>
              <w:spacing w:line="240" w:lineRule="auto"/>
              <w:ind w:lef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общей картины исторического пути разных народов Ростовской области, преемственности исторических эпох и непрерывности исторических процессов в условиях многонационального и поликонфессионального своеобразия региона</w:t>
            </w:r>
            <w:r w:rsidRPr="00B340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целостного представления о Ростовской области как самобытной части Российской Федерации.</w:t>
            </w:r>
          </w:p>
          <w:p w:rsidR="00B340BC" w:rsidRPr="00D5706A" w:rsidRDefault="00B340BC" w:rsidP="008A75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78" w:type="dxa"/>
          </w:tcPr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овладение обучающимися знаниями о месте и роли Донского края в истории России и в мировом историческом процессе;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обучающимися исторического, этнонационального и хозяйственного своеобразия и неповторимости региональной истории в общероссийском контексте;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обучающимися культурного многообразия Донского региона, духовных традиций, социально-нравственного опыта предшествующих поколений;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толерантного отношения к культурно-историческому наследию народов Донского края;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привитие чувства гордости за малую родину;</w:t>
            </w:r>
          </w:p>
          <w:p w:rsidR="00B340BC" w:rsidRPr="00B340BC" w:rsidRDefault="00B340BC" w:rsidP="008A75D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патриотизма и гражданственности;</w:t>
            </w:r>
          </w:p>
          <w:p w:rsidR="00B340BC" w:rsidRPr="00B340BC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у школьников умений применять исторические знания региональной истории в ходе своей жизнедеятельности, в конструктивном решении региональных проблем на основе идеи межнационального согласия;</w:t>
            </w:r>
          </w:p>
          <w:p w:rsidR="00B340BC" w:rsidRPr="00B340BC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творческих способностей обучающихся, на основе поисковой, исследовательской деятельности, изучения многообразных источников по истории Донского края;</w:t>
            </w:r>
          </w:p>
          <w:p w:rsidR="00B340BC" w:rsidRPr="00B340BC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0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приобщение школьников к сохранению этнонациональных культур и духовных традиций региона в условиях многонационального государства.</w:t>
            </w:r>
          </w:p>
          <w:p w:rsidR="00B340BC" w:rsidRPr="00D5706A" w:rsidRDefault="00B340BC" w:rsidP="008A75D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78" w:type="dxa"/>
          </w:tcPr>
          <w:p w:rsidR="00B340BC" w:rsidRPr="00D5706A" w:rsidRDefault="00B340BC" w:rsidP="008A75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внеурочной деятельности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Донского края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из расчета 1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 в неделю.</w:t>
            </w:r>
          </w:p>
        </w:tc>
      </w:tr>
      <w:tr w:rsidR="00B340BC" w:rsidRPr="00D5706A" w:rsidTr="008A75DF">
        <w:tc>
          <w:tcPr>
            <w:tcW w:w="2369" w:type="dxa"/>
            <w:vAlign w:val="center"/>
          </w:tcPr>
          <w:p w:rsidR="00B340BC" w:rsidRPr="00D5706A" w:rsidRDefault="00B340BC" w:rsidP="008A75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Внесенные </w:t>
            </w: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изменения и их обоснования</w:t>
            </w:r>
          </w:p>
        </w:tc>
        <w:tc>
          <w:tcPr>
            <w:tcW w:w="7378" w:type="dxa"/>
          </w:tcPr>
          <w:p w:rsidR="00B340BC" w:rsidRPr="00B340BC" w:rsidRDefault="008A3E68" w:rsidP="008A3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Изменений нет</w:t>
            </w:r>
            <w:r w:rsidR="00B340BC" w:rsidRPr="00B340BC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B340BC" w:rsidRPr="00D5706A" w:rsidRDefault="00B340BC" w:rsidP="008A7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40BC" w:rsidRPr="00D5706A" w:rsidRDefault="00B340BC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340BC" w:rsidRPr="00D5706A" w:rsidSect="00374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B86" w:rsidRDefault="00844B86" w:rsidP="00D5706A">
      <w:pPr>
        <w:spacing w:after="0" w:line="240" w:lineRule="auto"/>
      </w:pPr>
      <w:r>
        <w:separator/>
      </w:r>
    </w:p>
  </w:endnote>
  <w:endnote w:type="continuationSeparator" w:id="0">
    <w:p w:rsidR="00844B86" w:rsidRDefault="00844B86" w:rsidP="00D57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B86" w:rsidRDefault="00844B86" w:rsidP="00D5706A">
      <w:pPr>
        <w:spacing w:after="0" w:line="240" w:lineRule="auto"/>
      </w:pPr>
      <w:r>
        <w:separator/>
      </w:r>
    </w:p>
  </w:footnote>
  <w:footnote w:type="continuationSeparator" w:id="0">
    <w:p w:rsidR="00844B86" w:rsidRDefault="00844B86" w:rsidP="00D57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80F47"/>
    <w:multiLevelType w:val="hybridMultilevel"/>
    <w:tmpl w:val="AA10D428"/>
    <w:lvl w:ilvl="0" w:tplc="9D4A8892">
      <w:numFmt w:val="bullet"/>
      <w:lvlText w:val="–"/>
      <w:lvlJc w:val="left"/>
      <w:pPr>
        <w:ind w:left="113" w:hanging="177"/>
      </w:pPr>
      <w:rPr>
        <w:rFonts w:ascii="Trebuchet MS" w:eastAsia="Trebuchet MS" w:hAnsi="Trebuchet MS" w:cs="Trebuchet MS" w:hint="default"/>
        <w:color w:val="231F20"/>
        <w:w w:val="136"/>
        <w:sz w:val="20"/>
        <w:szCs w:val="20"/>
        <w:lang w:val="ru-RU" w:eastAsia="en-US" w:bidi="ar-SA"/>
      </w:rPr>
    </w:lvl>
    <w:lvl w:ilvl="1" w:tplc="AF2EE476">
      <w:numFmt w:val="bullet"/>
      <w:lvlText w:val="•"/>
      <w:lvlJc w:val="left"/>
      <w:pPr>
        <w:ind w:left="747" w:hanging="177"/>
      </w:pPr>
      <w:rPr>
        <w:rFonts w:hint="default"/>
        <w:lang w:val="ru-RU" w:eastAsia="en-US" w:bidi="ar-SA"/>
      </w:rPr>
    </w:lvl>
    <w:lvl w:ilvl="2" w:tplc="47E80388">
      <w:numFmt w:val="bullet"/>
      <w:lvlText w:val="•"/>
      <w:lvlJc w:val="left"/>
      <w:pPr>
        <w:ind w:left="1374" w:hanging="177"/>
      </w:pPr>
      <w:rPr>
        <w:rFonts w:hint="default"/>
        <w:lang w:val="ru-RU" w:eastAsia="en-US" w:bidi="ar-SA"/>
      </w:rPr>
    </w:lvl>
    <w:lvl w:ilvl="3" w:tplc="EA4C0CE0">
      <w:numFmt w:val="bullet"/>
      <w:lvlText w:val="•"/>
      <w:lvlJc w:val="left"/>
      <w:pPr>
        <w:ind w:left="2001" w:hanging="177"/>
      </w:pPr>
      <w:rPr>
        <w:rFonts w:hint="default"/>
        <w:lang w:val="ru-RU" w:eastAsia="en-US" w:bidi="ar-SA"/>
      </w:rPr>
    </w:lvl>
    <w:lvl w:ilvl="4" w:tplc="2EFCE1A2">
      <w:numFmt w:val="bullet"/>
      <w:lvlText w:val="•"/>
      <w:lvlJc w:val="left"/>
      <w:pPr>
        <w:ind w:left="2628" w:hanging="177"/>
      </w:pPr>
      <w:rPr>
        <w:rFonts w:hint="default"/>
        <w:lang w:val="ru-RU" w:eastAsia="en-US" w:bidi="ar-SA"/>
      </w:rPr>
    </w:lvl>
    <w:lvl w:ilvl="5" w:tplc="B47C80BA">
      <w:numFmt w:val="bullet"/>
      <w:lvlText w:val="•"/>
      <w:lvlJc w:val="left"/>
      <w:pPr>
        <w:ind w:left="3255" w:hanging="177"/>
      </w:pPr>
      <w:rPr>
        <w:rFonts w:hint="default"/>
        <w:lang w:val="ru-RU" w:eastAsia="en-US" w:bidi="ar-SA"/>
      </w:rPr>
    </w:lvl>
    <w:lvl w:ilvl="6" w:tplc="BD5C2554">
      <w:numFmt w:val="bullet"/>
      <w:lvlText w:val="•"/>
      <w:lvlJc w:val="left"/>
      <w:pPr>
        <w:ind w:left="3882" w:hanging="177"/>
      </w:pPr>
      <w:rPr>
        <w:rFonts w:hint="default"/>
        <w:lang w:val="ru-RU" w:eastAsia="en-US" w:bidi="ar-SA"/>
      </w:rPr>
    </w:lvl>
    <w:lvl w:ilvl="7" w:tplc="93D866D0">
      <w:numFmt w:val="bullet"/>
      <w:lvlText w:val="•"/>
      <w:lvlJc w:val="left"/>
      <w:pPr>
        <w:ind w:left="4509" w:hanging="177"/>
      </w:pPr>
      <w:rPr>
        <w:rFonts w:hint="default"/>
        <w:lang w:val="ru-RU" w:eastAsia="en-US" w:bidi="ar-SA"/>
      </w:rPr>
    </w:lvl>
    <w:lvl w:ilvl="8" w:tplc="972C07EE">
      <w:numFmt w:val="bullet"/>
      <w:lvlText w:val="•"/>
      <w:lvlJc w:val="left"/>
      <w:pPr>
        <w:ind w:left="5136" w:hanging="177"/>
      </w:pPr>
      <w:rPr>
        <w:rFonts w:hint="default"/>
        <w:lang w:val="ru-RU" w:eastAsia="en-US" w:bidi="ar-SA"/>
      </w:rPr>
    </w:lvl>
  </w:abstractNum>
  <w:abstractNum w:abstractNumId="1" w15:restartNumberingAfterBreak="0">
    <w:nsid w:val="28CF3601"/>
    <w:multiLevelType w:val="hybridMultilevel"/>
    <w:tmpl w:val="151AE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53A09"/>
    <w:multiLevelType w:val="hybridMultilevel"/>
    <w:tmpl w:val="D56894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32733"/>
    <w:multiLevelType w:val="hybridMultilevel"/>
    <w:tmpl w:val="0150BB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F082B"/>
    <w:multiLevelType w:val="hybridMultilevel"/>
    <w:tmpl w:val="6194F8BC"/>
    <w:lvl w:ilvl="0" w:tplc="A0C29B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B5C"/>
    <w:rsid w:val="00025B27"/>
    <w:rsid w:val="00080229"/>
    <w:rsid w:val="000850A7"/>
    <w:rsid w:val="000B288F"/>
    <w:rsid w:val="000D164F"/>
    <w:rsid w:val="001179BA"/>
    <w:rsid w:val="001A2B5C"/>
    <w:rsid w:val="001C426B"/>
    <w:rsid w:val="001E4C1A"/>
    <w:rsid w:val="001E70C2"/>
    <w:rsid w:val="00216A77"/>
    <w:rsid w:val="00275F84"/>
    <w:rsid w:val="002C642A"/>
    <w:rsid w:val="00301A57"/>
    <w:rsid w:val="00355874"/>
    <w:rsid w:val="00355944"/>
    <w:rsid w:val="00355A07"/>
    <w:rsid w:val="00363C38"/>
    <w:rsid w:val="00374CE1"/>
    <w:rsid w:val="003B0D18"/>
    <w:rsid w:val="00403BB5"/>
    <w:rsid w:val="004145C4"/>
    <w:rsid w:val="00430F4F"/>
    <w:rsid w:val="0049608B"/>
    <w:rsid w:val="00496CC4"/>
    <w:rsid w:val="004C1BF3"/>
    <w:rsid w:val="004D696C"/>
    <w:rsid w:val="00507E83"/>
    <w:rsid w:val="00561DEB"/>
    <w:rsid w:val="0059426D"/>
    <w:rsid w:val="005C4BF1"/>
    <w:rsid w:val="005F2BDE"/>
    <w:rsid w:val="006426A6"/>
    <w:rsid w:val="00647D62"/>
    <w:rsid w:val="006522F0"/>
    <w:rsid w:val="006B6605"/>
    <w:rsid w:val="006C0DDC"/>
    <w:rsid w:val="006F580C"/>
    <w:rsid w:val="00707B17"/>
    <w:rsid w:val="00730673"/>
    <w:rsid w:val="007C0B83"/>
    <w:rsid w:val="007E40D0"/>
    <w:rsid w:val="00844B86"/>
    <w:rsid w:val="00846004"/>
    <w:rsid w:val="008A032F"/>
    <w:rsid w:val="008A3E68"/>
    <w:rsid w:val="008B6D50"/>
    <w:rsid w:val="008C2F28"/>
    <w:rsid w:val="008F6438"/>
    <w:rsid w:val="009640C2"/>
    <w:rsid w:val="00973E00"/>
    <w:rsid w:val="009A5ADA"/>
    <w:rsid w:val="009B2141"/>
    <w:rsid w:val="009E2047"/>
    <w:rsid w:val="009F55D6"/>
    <w:rsid w:val="00A21A15"/>
    <w:rsid w:val="00A56D6D"/>
    <w:rsid w:val="00A70717"/>
    <w:rsid w:val="00A9743F"/>
    <w:rsid w:val="00AB0E4D"/>
    <w:rsid w:val="00AD36D2"/>
    <w:rsid w:val="00AF1BC1"/>
    <w:rsid w:val="00B012E7"/>
    <w:rsid w:val="00B340BC"/>
    <w:rsid w:val="00B641B3"/>
    <w:rsid w:val="00BA0788"/>
    <w:rsid w:val="00BA29F1"/>
    <w:rsid w:val="00C02E15"/>
    <w:rsid w:val="00C06BF1"/>
    <w:rsid w:val="00C077B2"/>
    <w:rsid w:val="00C14AED"/>
    <w:rsid w:val="00C5612C"/>
    <w:rsid w:val="00C86A6B"/>
    <w:rsid w:val="00CE7B24"/>
    <w:rsid w:val="00D0234D"/>
    <w:rsid w:val="00D22D2F"/>
    <w:rsid w:val="00D5706A"/>
    <w:rsid w:val="00DF2693"/>
    <w:rsid w:val="00DF68E0"/>
    <w:rsid w:val="00DF7200"/>
    <w:rsid w:val="00E56F35"/>
    <w:rsid w:val="00E63D30"/>
    <w:rsid w:val="00E82008"/>
    <w:rsid w:val="00EB08D3"/>
    <w:rsid w:val="00ED59EC"/>
    <w:rsid w:val="00ED7579"/>
    <w:rsid w:val="00EE018C"/>
    <w:rsid w:val="00EE4E27"/>
    <w:rsid w:val="00F014E5"/>
    <w:rsid w:val="00F11778"/>
    <w:rsid w:val="00F75C3D"/>
    <w:rsid w:val="00F9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CB80C"/>
  <w15:docId w15:val="{CA53562C-0C91-4756-B419-04CDDA53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aliases w:val="Официальный"/>
    <w:link w:val="a5"/>
    <w:uiPriority w:val="1"/>
    <w:qFormat/>
    <w:rsid w:val="001A2B5C"/>
    <w:pPr>
      <w:spacing w:after="0" w:line="240" w:lineRule="auto"/>
    </w:pPr>
  </w:style>
  <w:style w:type="character" w:customStyle="1" w:styleId="a5">
    <w:name w:val="Без интервала Знак"/>
    <w:aliases w:val="Официальный Знак"/>
    <w:link w:val="a4"/>
    <w:uiPriority w:val="1"/>
    <w:rsid w:val="001A2B5C"/>
  </w:style>
  <w:style w:type="paragraph" w:styleId="a6">
    <w:name w:val="List Paragraph"/>
    <w:basedOn w:val="a"/>
    <w:uiPriority w:val="34"/>
    <w:qFormat/>
    <w:rsid w:val="004145C4"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rsid w:val="008F643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8">
    <w:name w:val="Font Style68"/>
    <w:uiPriority w:val="99"/>
    <w:rsid w:val="00496CC4"/>
    <w:rPr>
      <w:rFonts w:ascii="Times New Roman" w:hAnsi="Times New Roman" w:cs="Times New Roman"/>
      <w:spacing w:val="10"/>
      <w:sz w:val="18"/>
      <w:szCs w:val="18"/>
    </w:rPr>
  </w:style>
  <w:style w:type="paragraph" w:customStyle="1" w:styleId="body">
    <w:name w:val="body"/>
    <w:basedOn w:val="a"/>
    <w:uiPriority w:val="99"/>
    <w:rsid w:val="00D5706A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list-dash">
    <w:name w:val="list-dash"/>
    <w:basedOn w:val="a"/>
    <w:uiPriority w:val="99"/>
    <w:rsid w:val="00D5706A"/>
    <w:pPr>
      <w:widowControl w:val="0"/>
      <w:autoSpaceDE w:val="0"/>
      <w:autoSpaceDN w:val="0"/>
      <w:adjustRightInd w:val="0"/>
      <w:spacing w:after="0" w:line="240" w:lineRule="atLeast"/>
      <w:ind w:left="283" w:hanging="283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footnote">
    <w:name w:val="footnote"/>
    <w:basedOn w:val="body"/>
    <w:uiPriority w:val="99"/>
    <w:rsid w:val="00D5706A"/>
    <w:pPr>
      <w:spacing w:line="200" w:lineRule="atLeast"/>
      <w:ind w:left="227" w:hanging="227"/>
    </w:pPr>
    <w:rPr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D5706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5706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4437</Words>
  <Characters>25294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Учитель</cp:lastModifiedBy>
  <cp:revision>27</cp:revision>
  <dcterms:created xsi:type="dcterms:W3CDTF">2017-11-07T15:02:00Z</dcterms:created>
  <dcterms:modified xsi:type="dcterms:W3CDTF">2024-10-10T05:59:00Z</dcterms:modified>
</cp:coreProperties>
</file>